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B2" w:rsidRPr="0024712E" w:rsidRDefault="007677B2" w:rsidP="004321FA">
      <w:pPr>
        <w:jc w:val="center"/>
      </w:pPr>
      <w:bookmarkStart w:id="0" w:name="_GoBack"/>
      <w:bookmarkEnd w:id="0"/>
      <w:r w:rsidRPr="0024712E">
        <w:t>BLACKHAWK SCHOOL DISTRICT</w:t>
      </w:r>
      <w:r w:rsidRPr="0024712E">
        <w:br/>
      </w:r>
      <w:r w:rsidR="00604FFC" w:rsidRPr="0024712E">
        <w:t>CITIZENS’ ADVISORY COMMITTEE</w:t>
      </w:r>
      <w:r w:rsidR="00AA4DCD" w:rsidRPr="0024712E">
        <w:t xml:space="preserve"> </w:t>
      </w:r>
      <w:r w:rsidRPr="0024712E">
        <w:br/>
      </w:r>
      <w:r w:rsidR="00546FE0">
        <w:t>January 29, 2019, 5:00PM</w:t>
      </w:r>
    </w:p>
    <w:p w:rsidR="007677B2" w:rsidRPr="0024712E" w:rsidRDefault="007677B2" w:rsidP="0024712E">
      <w:r w:rsidRPr="0024712E">
        <w:t>AGENDA:</w:t>
      </w:r>
    </w:p>
    <w:p w:rsidR="007677B2" w:rsidRPr="0024712E" w:rsidRDefault="007677B2" w:rsidP="007677B2">
      <w:r w:rsidRPr="0024712E">
        <w:t xml:space="preserve">The </w:t>
      </w:r>
      <w:r w:rsidR="00604FFC" w:rsidRPr="0024712E">
        <w:t>Citizens’ Advisory Committee</w:t>
      </w:r>
      <w:r w:rsidRPr="0024712E">
        <w:t xml:space="preserve"> </w:t>
      </w:r>
      <w:r w:rsidR="00F47753">
        <w:t xml:space="preserve">is </w:t>
      </w:r>
      <w:r w:rsidRPr="0024712E">
        <w:t xml:space="preserve">comprises </w:t>
      </w:r>
      <w:r w:rsidR="00F47753">
        <w:t>by</w:t>
      </w:r>
      <w:r w:rsidRPr="0024712E">
        <w:t xml:space="preserve"> the members of the 5 sub-committees</w:t>
      </w:r>
    </w:p>
    <w:p w:rsidR="00546FE0" w:rsidRPr="00546FE0" w:rsidRDefault="00546FE0" w:rsidP="00546FE0">
      <w:pPr>
        <w:pStyle w:val="ListParagraph"/>
        <w:numPr>
          <w:ilvl w:val="0"/>
          <w:numId w:val="3"/>
        </w:numPr>
      </w:pPr>
      <w:r w:rsidRPr="00546FE0">
        <w:t>Learning Tools, Pedagogy, and Educational Spaces</w:t>
      </w:r>
    </w:p>
    <w:p w:rsidR="00546FE0" w:rsidRPr="00546FE0" w:rsidRDefault="00546FE0" w:rsidP="00546FE0">
      <w:pPr>
        <w:pStyle w:val="ListParagraph"/>
        <w:numPr>
          <w:ilvl w:val="0"/>
          <w:numId w:val="3"/>
        </w:numPr>
      </w:pPr>
      <w:r w:rsidRPr="00546FE0">
        <w:t>Facilities Safety and Security</w:t>
      </w:r>
    </w:p>
    <w:p w:rsidR="007677B2" w:rsidRPr="0024712E" w:rsidRDefault="007677B2" w:rsidP="007677B2">
      <w:pPr>
        <w:pStyle w:val="ListParagraph"/>
        <w:numPr>
          <w:ilvl w:val="0"/>
          <w:numId w:val="3"/>
        </w:numPr>
      </w:pPr>
      <w:r w:rsidRPr="0024712E">
        <w:t>District Overview and Demographics</w:t>
      </w:r>
    </w:p>
    <w:p w:rsidR="00887D43" w:rsidRPr="00887D43" w:rsidRDefault="00887D43" w:rsidP="00887D43">
      <w:pPr>
        <w:pStyle w:val="ListParagraph"/>
        <w:numPr>
          <w:ilvl w:val="0"/>
          <w:numId w:val="3"/>
        </w:numPr>
      </w:pPr>
      <w:r w:rsidRPr="00887D43">
        <w:t>Community Facilities and Community Partnerships</w:t>
      </w:r>
    </w:p>
    <w:p w:rsidR="007677B2" w:rsidRPr="0024712E" w:rsidRDefault="007677B2" w:rsidP="007677B2">
      <w:pPr>
        <w:pStyle w:val="ListParagraph"/>
        <w:numPr>
          <w:ilvl w:val="0"/>
          <w:numId w:val="3"/>
        </w:numPr>
      </w:pPr>
      <w:r w:rsidRPr="0024712E">
        <w:t>Fiscal</w:t>
      </w:r>
    </w:p>
    <w:p w:rsidR="00AA4DCD" w:rsidRPr="0024712E" w:rsidRDefault="00D52FC5" w:rsidP="00AA4DCD">
      <w:r w:rsidRPr="0024712E">
        <w:t xml:space="preserve">Each sub-committee will </w:t>
      </w:r>
      <w:r w:rsidR="00AA4DCD" w:rsidRPr="0024712E">
        <w:t>provide an update of their meetings for the agenda this evening</w:t>
      </w:r>
    </w:p>
    <w:p w:rsidR="00AA4DCD" w:rsidRPr="0024712E" w:rsidRDefault="00D52FC5" w:rsidP="00AA4DCD">
      <w:pPr>
        <w:pStyle w:val="ListParagraph"/>
        <w:numPr>
          <w:ilvl w:val="0"/>
          <w:numId w:val="5"/>
        </w:numPr>
      </w:pPr>
      <w:r w:rsidRPr="0024712E">
        <w:t>Sub-committee</w:t>
      </w:r>
      <w:r w:rsidR="004321FA" w:rsidRPr="0024712E">
        <w:t xml:space="preserve"> representative(s) report to </w:t>
      </w:r>
      <w:r w:rsidR="00604FFC" w:rsidRPr="0024712E">
        <w:t>Citizens’ Advisory Committee</w:t>
      </w:r>
      <w:r w:rsidR="004321FA" w:rsidRPr="0024712E">
        <w:t xml:space="preserve"> on their initial work/homework</w:t>
      </w:r>
      <w:r w:rsidR="00F47753">
        <w:t>:</w:t>
      </w:r>
    </w:p>
    <w:p w:rsidR="00AA4DCD" w:rsidRPr="0024712E" w:rsidRDefault="00AA4DCD" w:rsidP="00AA4DCD">
      <w:pPr>
        <w:pStyle w:val="ListParagraph"/>
        <w:numPr>
          <w:ilvl w:val="1"/>
          <w:numId w:val="5"/>
        </w:numPr>
      </w:pPr>
      <w:r w:rsidRPr="0024712E">
        <w:t>What was the sub-committee’s task</w:t>
      </w:r>
    </w:p>
    <w:p w:rsidR="00AA4DCD" w:rsidRPr="0024712E" w:rsidRDefault="00AA4DCD" w:rsidP="00AA4DCD">
      <w:pPr>
        <w:pStyle w:val="ListParagraph"/>
        <w:numPr>
          <w:ilvl w:val="1"/>
          <w:numId w:val="5"/>
        </w:numPr>
      </w:pPr>
      <w:r w:rsidRPr="0024712E">
        <w:t>A report of each sub-committee meeting anecdotal notes, attendance, leading questions, research, professional consultation, etc… should be included</w:t>
      </w:r>
    </w:p>
    <w:p w:rsidR="004321FA" w:rsidRPr="0024712E" w:rsidRDefault="00AA4DCD" w:rsidP="00AA4DCD">
      <w:pPr>
        <w:pStyle w:val="ListParagraph"/>
        <w:numPr>
          <w:ilvl w:val="0"/>
          <w:numId w:val="5"/>
        </w:numPr>
      </w:pPr>
      <w:r w:rsidRPr="0024712E">
        <w:t xml:space="preserve">Comments/Questions from </w:t>
      </w:r>
      <w:r w:rsidR="004321FA" w:rsidRPr="0024712E">
        <w:t xml:space="preserve">the </w:t>
      </w:r>
      <w:r w:rsidR="00604FFC" w:rsidRPr="0024712E">
        <w:t>Citizens’ Advisory Committee</w:t>
      </w:r>
    </w:p>
    <w:p w:rsidR="00C626E9" w:rsidRPr="0024712E" w:rsidRDefault="00AA4DCD" w:rsidP="00AA4DCD">
      <w:pPr>
        <w:pStyle w:val="ListParagraph"/>
        <w:numPr>
          <w:ilvl w:val="0"/>
          <w:numId w:val="5"/>
        </w:numPr>
      </w:pPr>
      <w:r w:rsidRPr="0024712E">
        <w:t>Any requests that need to be considered by the Board of Education</w:t>
      </w:r>
    </w:p>
    <w:p w:rsidR="00AA4DCD" w:rsidRPr="0024712E" w:rsidRDefault="00AA4DCD" w:rsidP="00AA4DCD">
      <w:r w:rsidRPr="0024712E">
        <w:t>Presentations – While you are encouraged to provide as complete overview to the CAC as possible, please be courteous of everyone’s time.</w:t>
      </w:r>
    </w:p>
    <w:p w:rsidR="00546FE0" w:rsidRPr="00546FE0" w:rsidRDefault="00546FE0" w:rsidP="00546FE0">
      <w:pPr>
        <w:pStyle w:val="ListParagraph"/>
        <w:numPr>
          <w:ilvl w:val="0"/>
          <w:numId w:val="8"/>
        </w:numPr>
      </w:pPr>
      <w:r w:rsidRPr="00546FE0">
        <w:t>Learning Tools Pedagogy and Educational Spaces</w:t>
      </w:r>
    </w:p>
    <w:p w:rsidR="00546FE0" w:rsidRPr="00546FE0" w:rsidRDefault="00546FE0" w:rsidP="00546FE0">
      <w:pPr>
        <w:pStyle w:val="ListParagraph"/>
        <w:numPr>
          <w:ilvl w:val="0"/>
          <w:numId w:val="8"/>
        </w:numPr>
      </w:pPr>
      <w:r w:rsidRPr="00546FE0">
        <w:t>Facilities Safety and Security</w:t>
      </w:r>
    </w:p>
    <w:p w:rsidR="00AA4DCD" w:rsidRPr="0024712E" w:rsidRDefault="00AA4DCD" w:rsidP="00AA4DCD">
      <w:pPr>
        <w:pStyle w:val="ListParagraph"/>
        <w:numPr>
          <w:ilvl w:val="0"/>
          <w:numId w:val="8"/>
        </w:numPr>
      </w:pPr>
      <w:r w:rsidRPr="0024712E">
        <w:t>District Overview and Demographics</w:t>
      </w:r>
    </w:p>
    <w:p w:rsidR="00546FE0" w:rsidRPr="00546FE0" w:rsidRDefault="00546FE0" w:rsidP="00546FE0">
      <w:pPr>
        <w:pStyle w:val="ListParagraph"/>
        <w:numPr>
          <w:ilvl w:val="0"/>
          <w:numId w:val="8"/>
        </w:numPr>
      </w:pPr>
      <w:r w:rsidRPr="00546FE0">
        <w:t>Community Facilities and Community Partnerships</w:t>
      </w:r>
    </w:p>
    <w:p w:rsidR="00AA4DCD" w:rsidRPr="0024712E" w:rsidRDefault="00AA4DCD" w:rsidP="00AA4DCD">
      <w:pPr>
        <w:pStyle w:val="ListParagraph"/>
        <w:numPr>
          <w:ilvl w:val="0"/>
          <w:numId w:val="8"/>
        </w:numPr>
      </w:pPr>
      <w:r w:rsidRPr="0024712E">
        <w:t>Fiscal</w:t>
      </w:r>
    </w:p>
    <w:p w:rsidR="00AA4DCD" w:rsidRPr="0024712E" w:rsidRDefault="00AA4DCD" w:rsidP="00AA4DCD">
      <w:r w:rsidRPr="0024712E">
        <w:t>Reminders:</w:t>
      </w:r>
    </w:p>
    <w:p w:rsidR="00AA4DCD" w:rsidRPr="0024712E" w:rsidRDefault="00AA4DCD" w:rsidP="00AA4DCD">
      <w:pPr>
        <w:pStyle w:val="ListParagraph"/>
        <w:numPr>
          <w:ilvl w:val="0"/>
          <w:numId w:val="9"/>
        </w:numPr>
      </w:pPr>
      <w:r w:rsidRPr="0024712E">
        <w:t>CAC meetings and all Sub-committee meetings ar</w:t>
      </w:r>
      <w:r w:rsidR="0024712E" w:rsidRPr="0024712E">
        <w:t>e NOT board meetings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CAC meetings are opportunities for sub-committees to report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CAC meetings are also opportunities to report “pros” and “cons” of sub-committee discussions.  This is non-judgmental and provides for a free-flow of information at this point there</w:t>
      </w:r>
      <w:r w:rsidR="00F47753">
        <w:t xml:space="preserve"> are</w:t>
      </w:r>
      <w:r w:rsidRPr="0024712E">
        <w:t xml:space="preserve"> no “right” answers.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CAC meetings are opportunities to ask for additional information that may be needed, reach out to other sub-committees and have open discussions.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Everyone’s opinion is important, valued and deserves to be heard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No perceived outcomes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Outright disagreement and disregard of other’s opinions is not appropriate</w:t>
      </w:r>
    </w:p>
    <w:p w:rsidR="0024712E" w:rsidRPr="0024712E" w:rsidRDefault="0024712E" w:rsidP="0024712E">
      <w:r w:rsidRPr="0024712E">
        <w:t>Future Meetings:</w:t>
      </w:r>
    </w:p>
    <w:p w:rsidR="0024712E" w:rsidRPr="0024712E" w:rsidRDefault="0024712E" w:rsidP="0024712E">
      <w:pPr>
        <w:pStyle w:val="ListParagraph"/>
        <w:numPr>
          <w:ilvl w:val="0"/>
          <w:numId w:val="9"/>
        </w:numPr>
      </w:pPr>
      <w:r w:rsidRPr="0024712E">
        <w:t xml:space="preserve">March 26, 2019 – High School Library </w:t>
      </w:r>
      <w:r w:rsidR="00DA6DB5">
        <w:t>5</w:t>
      </w:r>
      <w:r w:rsidRPr="0024712E">
        <w:t>:00 PM</w:t>
      </w:r>
    </w:p>
    <w:sectPr w:rsidR="0024712E" w:rsidRPr="0024712E" w:rsidSect="0024712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5EA"/>
    <w:multiLevelType w:val="hybridMultilevel"/>
    <w:tmpl w:val="3CA2A2A6"/>
    <w:lvl w:ilvl="0" w:tplc="CF6021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C0FC2"/>
    <w:multiLevelType w:val="hybridMultilevel"/>
    <w:tmpl w:val="0426777A"/>
    <w:lvl w:ilvl="0" w:tplc="6884E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61F35"/>
    <w:multiLevelType w:val="hybridMultilevel"/>
    <w:tmpl w:val="D02E350E"/>
    <w:lvl w:ilvl="0" w:tplc="23C6C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523B9"/>
    <w:multiLevelType w:val="hybridMultilevel"/>
    <w:tmpl w:val="E63C31B4"/>
    <w:lvl w:ilvl="0" w:tplc="C24EA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D55D6E"/>
    <w:multiLevelType w:val="hybridMultilevel"/>
    <w:tmpl w:val="67C421E4"/>
    <w:lvl w:ilvl="0" w:tplc="8FC622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3450"/>
    <w:multiLevelType w:val="hybridMultilevel"/>
    <w:tmpl w:val="D02E350E"/>
    <w:lvl w:ilvl="0" w:tplc="23C6C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8C1276"/>
    <w:multiLevelType w:val="hybridMultilevel"/>
    <w:tmpl w:val="CB4E02F2"/>
    <w:lvl w:ilvl="0" w:tplc="01628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F2948"/>
    <w:multiLevelType w:val="hybridMultilevel"/>
    <w:tmpl w:val="E0B29434"/>
    <w:lvl w:ilvl="0" w:tplc="23C6C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051C5"/>
    <w:multiLevelType w:val="hybridMultilevel"/>
    <w:tmpl w:val="3C9EDC44"/>
    <w:lvl w:ilvl="0" w:tplc="5E204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B2"/>
    <w:rsid w:val="00174E7E"/>
    <w:rsid w:val="00236459"/>
    <w:rsid w:val="0024712E"/>
    <w:rsid w:val="003935A2"/>
    <w:rsid w:val="004321FA"/>
    <w:rsid w:val="00546FE0"/>
    <w:rsid w:val="00604FFC"/>
    <w:rsid w:val="00651BE7"/>
    <w:rsid w:val="006A7614"/>
    <w:rsid w:val="007677B2"/>
    <w:rsid w:val="00887D43"/>
    <w:rsid w:val="00AA4DCD"/>
    <w:rsid w:val="00C626E9"/>
    <w:rsid w:val="00CD27EE"/>
    <w:rsid w:val="00D52FC5"/>
    <w:rsid w:val="00DA6DB5"/>
    <w:rsid w:val="00DC0018"/>
    <w:rsid w:val="00EB0173"/>
    <w:rsid w:val="00F47753"/>
    <w:rsid w:val="00F77E56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3FD9-39B8-4AAE-B43F-733B0BB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Postupac</dc:creator>
  <cp:keywords/>
  <dc:description/>
  <cp:lastModifiedBy>Missy Delmonico</cp:lastModifiedBy>
  <cp:revision>2</cp:revision>
  <cp:lastPrinted>2019-01-28T13:24:00Z</cp:lastPrinted>
  <dcterms:created xsi:type="dcterms:W3CDTF">2019-03-18T17:01:00Z</dcterms:created>
  <dcterms:modified xsi:type="dcterms:W3CDTF">2019-03-18T17:01:00Z</dcterms:modified>
</cp:coreProperties>
</file>